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BB" w:rsidRDefault="008B3442" w:rsidP="008B3442">
      <w:pPr>
        <w:rPr>
          <w:rStyle w:val="Sterk"/>
          <w:sz w:val="26"/>
          <w:szCs w:val="26"/>
          <w:u w:val="single"/>
        </w:rPr>
      </w:pPr>
      <w:r w:rsidRPr="008B3442">
        <w:rPr>
          <w:rStyle w:val="Sterk"/>
          <w:sz w:val="26"/>
          <w:szCs w:val="26"/>
          <w:u w:val="single"/>
        </w:rPr>
        <w:t>Rekvirering av legemidler til dyr uten forutgående veterinærundersøkelse</w:t>
      </w:r>
    </w:p>
    <w:p w:rsidR="008B3442" w:rsidRDefault="008B3442" w:rsidP="008B3442">
      <w:pPr>
        <w:rPr>
          <w:rStyle w:val="Sterk"/>
          <w:sz w:val="26"/>
          <w:szCs w:val="26"/>
          <w:u w:val="single"/>
        </w:rPr>
      </w:pPr>
    </w:p>
    <w:p w:rsidR="008B3442" w:rsidRDefault="008B3442" w:rsidP="008B3442">
      <w:pPr>
        <w:rPr>
          <w:rStyle w:val="Sterk"/>
          <w:b w:val="0"/>
        </w:rPr>
      </w:pPr>
      <w:r>
        <w:rPr>
          <w:rStyle w:val="Sterk"/>
          <w:b w:val="0"/>
        </w:rPr>
        <w:t>Den norske veterinærforening mener:</w:t>
      </w:r>
    </w:p>
    <w:p w:rsidR="008B3442" w:rsidRDefault="008B3442" w:rsidP="008B3442">
      <w:pPr>
        <w:rPr>
          <w:rStyle w:val="Sterk"/>
          <w:b w:val="0"/>
        </w:rPr>
      </w:pPr>
    </w:p>
    <w:p w:rsidR="008B3442" w:rsidRDefault="008B3442" w:rsidP="008B3442">
      <w:pPr>
        <w:pStyle w:val="Listeavsnitt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rStyle w:val="Sterk"/>
          <w:b w:val="0"/>
        </w:rPr>
      </w:pPr>
      <w:r>
        <w:rPr>
          <w:rStyle w:val="Sterk"/>
          <w:b w:val="0"/>
        </w:rPr>
        <w:t>Veterinærene skal gjennom sin forskrivningspraksis medvirke til et etisk og miljømessig godt dyrehold.</w:t>
      </w:r>
    </w:p>
    <w:p w:rsidR="008B3442" w:rsidRDefault="008B3442" w:rsidP="008B3442">
      <w:pPr>
        <w:pStyle w:val="Listeavsnitt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rStyle w:val="Sterk"/>
          <w:b w:val="0"/>
        </w:rPr>
      </w:pPr>
      <w:r>
        <w:rPr>
          <w:rStyle w:val="Sterk"/>
          <w:b w:val="0"/>
        </w:rPr>
        <w:t>Rekvirering av reseptpliktige legemidler bør skje på grunnlag av klinisk undersøkelse av det aktuelle dyret eller gruppen av dyr. Rekvirering av reseptpliktige legemidler uten forutgående veterinærundersøkelse bør kun foretas i særtilfelle.</w:t>
      </w:r>
    </w:p>
    <w:p w:rsidR="008B3442" w:rsidRDefault="008B3442" w:rsidP="008B3442">
      <w:pPr>
        <w:pStyle w:val="Listeavsnitt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rStyle w:val="Sterk"/>
          <w:b w:val="0"/>
        </w:rPr>
      </w:pPr>
      <w:r>
        <w:rPr>
          <w:rStyle w:val="Sterk"/>
          <w:b w:val="0"/>
        </w:rPr>
        <w:t>Behandling av kronisk sykdom gjennom gjentatt forskriving av legemiddel bør skje under tett oppfølging av pasienten.</w:t>
      </w:r>
    </w:p>
    <w:p w:rsidR="008B3442" w:rsidRPr="008B3442" w:rsidRDefault="008B3442" w:rsidP="008B3442">
      <w:pPr>
        <w:pStyle w:val="Listeavsnitt"/>
        <w:numPr>
          <w:ilvl w:val="0"/>
          <w:numId w:val="1"/>
        </w:numPr>
        <w:spacing w:after="120" w:line="288" w:lineRule="auto"/>
        <w:ind w:left="714" w:hanging="357"/>
        <w:contextualSpacing w:val="0"/>
        <w:rPr>
          <w:rStyle w:val="Sterk"/>
          <w:b w:val="0"/>
        </w:rPr>
      </w:pPr>
      <w:r>
        <w:rPr>
          <w:rStyle w:val="Sterk"/>
          <w:b w:val="0"/>
        </w:rPr>
        <w:t>Ved forebyggende behandling (for eksempel parasittbehandling) bør det ligge en plan til grunn for behandlingen.</w:t>
      </w:r>
      <w:bookmarkStart w:id="0" w:name="_GoBack"/>
      <w:bookmarkEnd w:id="0"/>
    </w:p>
    <w:sectPr w:rsidR="008B3442" w:rsidRPr="008B3442" w:rsidSect="003D05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5B13"/>
    <w:multiLevelType w:val="hybridMultilevel"/>
    <w:tmpl w:val="88A0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42"/>
    <w:rsid w:val="003D05BB"/>
    <w:rsid w:val="008B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623A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B3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3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8B3442"/>
    <w:rPr>
      <w:b/>
      <w:bCs/>
    </w:rPr>
  </w:style>
  <w:style w:type="paragraph" w:styleId="Listeavsnitt">
    <w:name w:val="List Paragraph"/>
    <w:basedOn w:val="Normal"/>
    <w:uiPriority w:val="34"/>
    <w:qFormat/>
    <w:rsid w:val="008B3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B34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8B34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erk">
    <w:name w:val="Strong"/>
    <w:basedOn w:val="Standardskriftforavsnitt"/>
    <w:uiPriority w:val="22"/>
    <w:qFormat/>
    <w:rsid w:val="008B3442"/>
    <w:rPr>
      <w:b/>
      <w:bCs/>
    </w:rPr>
  </w:style>
  <w:style w:type="paragraph" w:styleId="Listeavsnitt">
    <w:name w:val="List Paragraph"/>
    <w:basedOn w:val="Normal"/>
    <w:uiPriority w:val="34"/>
    <w:qFormat/>
    <w:rsid w:val="008B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576</Characters>
  <Application>Microsoft Macintosh Word</Application>
  <DocSecurity>0</DocSecurity>
  <Lines>4</Lines>
  <Paragraphs>1</Paragraphs>
  <ScaleCrop>false</ScaleCrop>
  <Company>Røyken og Omegn Dyreklinikk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Rønning Kvam</dc:creator>
  <cp:keywords/>
  <dc:description/>
  <cp:lastModifiedBy>Christine Rønning Kvam</cp:lastModifiedBy>
  <cp:revision>1</cp:revision>
  <dcterms:created xsi:type="dcterms:W3CDTF">2014-02-20T15:19:00Z</dcterms:created>
  <dcterms:modified xsi:type="dcterms:W3CDTF">2014-02-20T15:24:00Z</dcterms:modified>
</cp:coreProperties>
</file>